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30" w:rsidRPr="002305F2" w:rsidRDefault="005D6530" w:rsidP="005D653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05.09.2017 г. №62</w:t>
      </w:r>
    </w:p>
    <w:p w:rsidR="005D6530" w:rsidRPr="002305F2" w:rsidRDefault="005D6530" w:rsidP="005D6530">
      <w:pPr>
        <w:spacing w:after="0"/>
        <w:rPr>
          <w:rFonts w:ascii="Arial" w:hAnsi="Arial" w:cs="Arial"/>
          <w:b/>
          <w:sz w:val="32"/>
          <w:szCs w:val="32"/>
        </w:rPr>
      </w:pPr>
      <w:r w:rsidRPr="002305F2">
        <w:rPr>
          <w:rFonts w:ascii="Arial" w:hAnsi="Arial" w:cs="Arial"/>
          <w:sz w:val="24"/>
          <w:szCs w:val="24"/>
        </w:rPr>
        <w:t xml:space="preserve">                               </w:t>
      </w:r>
      <w:r w:rsidRPr="002305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6530" w:rsidRPr="000F3862" w:rsidRDefault="005D6530" w:rsidP="005D653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D6530" w:rsidRDefault="005D6530" w:rsidP="005D653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D6530" w:rsidRPr="000F3862" w:rsidRDefault="005D6530" w:rsidP="005D653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0F3862"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«УКЫР»</w:t>
      </w:r>
    </w:p>
    <w:p w:rsidR="005D6530" w:rsidRPr="000F3862" w:rsidRDefault="005D6530" w:rsidP="005D653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5D6530" w:rsidRPr="00780A54" w:rsidRDefault="005D6530" w:rsidP="005D65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5D6530" w:rsidRPr="00D211D8" w:rsidRDefault="005D6530" w:rsidP="005D6530">
      <w:pPr>
        <w:pStyle w:val="a4"/>
        <w:jc w:val="left"/>
        <w:rPr>
          <w:b w:val="0"/>
          <w:i/>
          <w:sz w:val="28"/>
          <w:szCs w:val="28"/>
        </w:rPr>
      </w:pPr>
    </w:p>
    <w:p w:rsidR="005D6530" w:rsidRPr="00D211D8" w:rsidRDefault="005D6530" w:rsidP="005D6530">
      <w:pPr>
        <w:pStyle w:val="a4"/>
        <w:jc w:val="left"/>
        <w:rPr>
          <w:b w:val="0"/>
          <w:i/>
          <w:sz w:val="28"/>
        </w:rPr>
      </w:pPr>
    </w:p>
    <w:p w:rsidR="005D6530" w:rsidRPr="00CC0967" w:rsidRDefault="005D6530" w:rsidP="005D65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CC0967">
        <w:rPr>
          <w:sz w:val="28"/>
          <w:szCs w:val="28"/>
        </w:rPr>
        <w:t>установлении размера дохода,</w:t>
      </w:r>
      <w:r w:rsidRPr="00CC0967">
        <w:rPr>
          <w:sz w:val="28"/>
          <w:szCs w:val="28"/>
        </w:rPr>
        <w:br/>
        <w:t>приходящегося на каждого члена семьи,</w:t>
      </w:r>
      <w:r w:rsidRPr="00CC0967">
        <w:rPr>
          <w:sz w:val="28"/>
          <w:szCs w:val="28"/>
        </w:rPr>
        <w:br/>
        <w:t xml:space="preserve">и стоимости имущества, находящегося в </w:t>
      </w:r>
      <w:r w:rsidRPr="00CC0967">
        <w:rPr>
          <w:sz w:val="28"/>
          <w:szCs w:val="28"/>
        </w:rPr>
        <w:br/>
        <w:t>собственности членов семьи и подлежащего</w:t>
      </w:r>
      <w:r w:rsidRPr="00CC0967">
        <w:rPr>
          <w:sz w:val="28"/>
          <w:szCs w:val="28"/>
        </w:rPr>
        <w:br/>
        <w:t xml:space="preserve">налогообложению, в целях признания граждан </w:t>
      </w:r>
      <w:r w:rsidRPr="00CC0967">
        <w:rPr>
          <w:sz w:val="28"/>
          <w:szCs w:val="28"/>
        </w:rPr>
        <w:br/>
        <w:t>малоимущими и предоставления им по договорам</w:t>
      </w:r>
      <w:r w:rsidRPr="00CC0967">
        <w:rPr>
          <w:sz w:val="28"/>
          <w:szCs w:val="28"/>
        </w:rPr>
        <w:br/>
        <w:t xml:space="preserve">социального найма жилых помещений </w:t>
      </w:r>
      <w:r w:rsidRPr="00CC0967">
        <w:rPr>
          <w:sz w:val="28"/>
          <w:szCs w:val="28"/>
        </w:rPr>
        <w:br/>
        <w:t>муниципального жилищного фонда</w:t>
      </w:r>
    </w:p>
    <w:p w:rsidR="005D6530" w:rsidRPr="00D211D8" w:rsidRDefault="005D6530" w:rsidP="005D6530">
      <w:pPr>
        <w:pStyle w:val="a4"/>
        <w:jc w:val="left"/>
        <w:rPr>
          <w:b w:val="0"/>
          <w:i/>
          <w:sz w:val="28"/>
        </w:rPr>
      </w:pPr>
    </w:p>
    <w:p w:rsidR="005D6530" w:rsidRDefault="005D6530" w:rsidP="005D6530">
      <w:pPr>
        <w:pStyle w:val="a3"/>
        <w:jc w:val="both"/>
        <w:rPr>
          <w:sz w:val="28"/>
          <w:szCs w:val="28"/>
        </w:rPr>
      </w:pPr>
      <w:r w:rsidRPr="00CC0967">
        <w:rPr>
          <w:sz w:val="28"/>
          <w:szCs w:val="28"/>
        </w:rPr>
        <w:br/>
        <w:t>В соответствии со статьей 14 Жилищног</w:t>
      </w:r>
      <w:r>
        <w:rPr>
          <w:sz w:val="28"/>
          <w:szCs w:val="28"/>
        </w:rPr>
        <w:t xml:space="preserve">о кодекса Российской Федерации  </w:t>
      </w:r>
    </w:p>
    <w:p w:rsidR="005D6530" w:rsidRPr="00CC0967" w:rsidRDefault="005D6530" w:rsidP="005D6530">
      <w:pPr>
        <w:pStyle w:val="a3"/>
        <w:jc w:val="both"/>
        <w:rPr>
          <w:sz w:val="28"/>
          <w:szCs w:val="28"/>
        </w:rPr>
      </w:pPr>
      <w:r w:rsidRPr="00CC0967">
        <w:rPr>
          <w:sz w:val="28"/>
          <w:szCs w:val="28"/>
        </w:rPr>
        <w:br/>
        <w:t>ПОСТАНОВЛЯЮ:</w:t>
      </w:r>
      <w:r w:rsidRPr="00CC0967">
        <w:rPr>
          <w:sz w:val="28"/>
          <w:szCs w:val="28"/>
        </w:rPr>
        <w:br/>
        <w:t>1. Установить размер дохода, приходящегося на каждого члена семьи, два и менее прожиточных минимума для социально-демографической группы населения на момент подачи заявления о постановке на учет в качестве нуждающихся в жилых помещениях муниципального жилищного фонда по договорам социального найма.</w:t>
      </w:r>
      <w:r w:rsidRPr="00CC0967">
        <w:rPr>
          <w:sz w:val="28"/>
          <w:szCs w:val="28"/>
        </w:rPr>
        <w:br/>
      </w:r>
      <w:r>
        <w:rPr>
          <w:sz w:val="28"/>
          <w:szCs w:val="28"/>
        </w:rPr>
        <w:t>2.Данное постановление опубликовать в Вестнике МО «</w:t>
      </w:r>
      <w:proofErr w:type="spellStart"/>
      <w:r>
        <w:rPr>
          <w:sz w:val="28"/>
          <w:szCs w:val="28"/>
        </w:rPr>
        <w:t>Укыр</w:t>
      </w:r>
      <w:proofErr w:type="spellEnd"/>
      <w:r w:rsidRPr="00CC0967">
        <w:rPr>
          <w:sz w:val="28"/>
          <w:szCs w:val="28"/>
        </w:rPr>
        <w:br/>
      </w:r>
    </w:p>
    <w:p w:rsidR="005D6530" w:rsidRPr="00511E72" w:rsidRDefault="005D6530" w:rsidP="005D6530">
      <w:pPr>
        <w:pStyle w:val="a4"/>
        <w:jc w:val="left"/>
        <w:rPr>
          <w:b w:val="0"/>
          <w:sz w:val="28"/>
          <w:szCs w:val="28"/>
        </w:rPr>
      </w:pPr>
    </w:p>
    <w:p w:rsidR="005D6530" w:rsidRPr="00CC0967" w:rsidRDefault="005D6530" w:rsidP="005D6530">
      <w:pPr>
        <w:pStyle w:val="a4"/>
        <w:jc w:val="left"/>
        <w:rPr>
          <w:b w:val="0"/>
          <w:i/>
          <w:sz w:val="28"/>
          <w:szCs w:val="28"/>
        </w:rPr>
      </w:pPr>
    </w:p>
    <w:p w:rsidR="0049242D" w:rsidRDefault="005D6530" w:rsidP="005D6530"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                                                         </w:t>
      </w:r>
      <w:proofErr w:type="spellStart"/>
      <w:r>
        <w:rPr>
          <w:sz w:val="28"/>
          <w:szCs w:val="28"/>
        </w:rPr>
        <w:t>Баглаева</w:t>
      </w:r>
      <w:bookmarkStart w:id="0" w:name="_GoBack"/>
      <w:bookmarkEnd w:id="0"/>
      <w:proofErr w:type="spellEnd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CA"/>
    <w:rsid w:val="00134CCA"/>
    <w:rsid w:val="0049242D"/>
    <w:rsid w:val="005D6530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653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D65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653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D65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2017-09-07T04:46:00Z</dcterms:created>
  <dcterms:modified xsi:type="dcterms:W3CDTF">2017-09-07T04:46:00Z</dcterms:modified>
</cp:coreProperties>
</file>